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BB6C7" w14:textId="578BF7AD" w:rsidR="0007271D" w:rsidRDefault="00974881" w:rsidP="00C111A4">
      <w:pPr>
        <w:spacing w:after="0" w:line="240" w:lineRule="auto"/>
        <w:jc w:val="both"/>
        <w:rPr>
          <w:rFonts w:ascii="Arial" w:hAnsi="Arial" w:cs="Arial"/>
          <w:sz w:val="24"/>
          <w:szCs w:val="24"/>
        </w:rPr>
      </w:pPr>
      <w:r w:rsidRPr="0007271D">
        <w:rPr>
          <w:rFonts w:ascii="Arial" w:hAnsi="Arial" w:cs="Arial"/>
          <w:sz w:val="24"/>
          <w:szCs w:val="24"/>
        </w:rPr>
        <w:t xml:space="preserve">This </w:t>
      </w:r>
      <w:r w:rsidR="007F5D71">
        <w:rPr>
          <w:rFonts w:ascii="Arial" w:hAnsi="Arial" w:cs="Arial"/>
          <w:sz w:val="24"/>
          <w:szCs w:val="24"/>
        </w:rPr>
        <w:t>notice provides</w:t>
      </w:r>
      <w:r w:rsidRPr="0007271D">
        <w:rPr>
          <w:rFonts w:ascii="Arial" w:hAnsi="Arial" w:cs="Arial"/>
          <w:sz w:val="24"/>
          <w:szCs w:val="24"/>
        </w:rPr>
        <w:t xml:space="preserve"> advance notice that </w:t>
      </w:r>
      <w:r w:rsidR="00524267">
        <w:rPr>
          <w:rFonts w:ascii="Arial" w:hAnsi="Arial" w:cs="Arial"/>
          <w:sz w:val="24"/>
          <w:szCs w:val="24"/>
        </w:rPr>
        <w:t>pu</w:t>
      </w:r>
      <w:r w:rsidR="006A23F8">
        <w:rPr>
          <w:rFonts w:ascii="Arial" w:hAnsi="Arial" w:cs="Arial"/>
          <w:sz w:val="24"/>
          <w:szCs w:val="24"/>
        </w:rPr>
        <w:t>rsuant to enabling legislation</w:t>
      </w:r>
      <w:r w:rsidR="0007271D">
        <w:rPr>
          <w:rFonts w:ascii="Arial" w:hAnsi="Arial" w:cs="Arial"/>
          <w:sz w:val="24"/>
          <w:szCs w:val="24"/>
        </w:rPr>
        <w:t xml:space="preserve"> (P.L. 2020 c.89)</w:t>
      </w:r>
      <w:r w:rsidR="006A23F8">
        <w:rPr>
          <w:rFonts w:ascii="Arial" w:hAnsi="Arial" w:cs="Arial"/>
          <w:sz w:val="24"/>
          <w:szCs w:val="24"/>
        </w:rPr>
        <w:t>,</w:t>
      </w:r>
      <w:r w:rsidR="001E4D21">
        <w:rPr>
          <w:rFonts w:ascii="Arial" w:hAnsi="Arial" w:cs="Arial"/>
          <w:sz w:val="24"/>
          <w:szCs w:val="24"/>
        </w:rPr>
        <w:t xml:space="preserve"> </w:t>
      </w:r>
      <w:r w:rsidR="0073140F">
        <w:rPr>
          <w:rFonts w:ascii="Arial" w:hAnsi="Arial" w:cs="Arial"/>
          <w:sz w:val="24"/>
          <w:szCs w:val="24"/>
        </w:rPr>
        <w:t xml:space="preserve">the </w:t>
      </w:r>
      <w:r w:rsidR="0007271D">
        <w:rPr>
          <w:rFonts w:ascii="Arial" w:hAnsi="Arial" w:cs="Arial"/>
          <w:sz w:val="24"/>
          <w:szCs w:val="24"/>
        </w:rPr>
        <w:t xml:space="preserve">Commissioner of the </w:t>
      </w:r>
      <w:r w:rsidR="0073140F">
        <w:rPr>
          <w:rFonts w:ascii="Arial" w:hAnsi="Arial" w:cs="Arial"/>
          <w:sz w:val="24"/>
          <w:szCs w:val="24"/>
        </w:rPr>
        <w:t xml:space="preserve">Department </w:t>
      </w:r>
      <w:r w:rsidR="0007271D" w:rsidRPr="0007271D">
        <w:rPr>
          <w:rFonts w:ascii="Arial" w:hAnsi="Arial" w:cs="Arial"/>
          <w:sz w:val="24"/>
          <w:szCs w:val="24"/>
        </w:rPr>
        <w:t xml:space="preserve">of Human Services will establish a patient care ratio (PCR) reporting and rebate requirement </w:t>
      </w:r>
      <w:r w:rsidR="00524267">
        <w:rPr>
          <w:rFonts w:ascii="Arial" w:hAnsi="Arial" w:cs="Arial"/>
          <w:sz w:val="24"/>
          <w:szCs w:val="24"/>
        </w:rPr>
        <w:t xml:space="preserve">for long term care facilities </w:t>
      </w:r>
      <w:r w:rsidR="0007271D" w:rsidRPr="0007271D">
        <w:rPr>
          <w:rFonts w:ascii="Arial" w:hAnsi="Arial" w:cs="Arial"/>
          <w:sz w:val="24"/>
          <w:szCs w:val="24"/>
        </w:rPr>
        <w:t xml:space="preserve">that </w:t>
      </w:r>
      <w:r w:rsidR="00524267">
        <w:rPr>
          <w:rFonts w:ascii="Arial" w:hAnsi="Arial" w:cs="Arial"/>
          <w:sz w:val="24"/>
          <w:szCs w:val="24"/>
        </w:rPr>
        <w:t>is expected to</w:t>
      </w:r>
      <w:r w:rsidR="0007271D" w:rsidRPr="0007271D">
        <w:rPr>
          <w:rFonts w:ascii="Arial" w:hAnsi="Arial" w:cs="Arial"/>
          <w:sz w:val="24"/>
          <w:szCs w:val="24"/>
        </w:rPr>
        <w:t xml:space="preserve"> </w:t>
      </w:r>
      <w:r w:rsidR="00524267">
        <w:rPr>
          <w:rFonts w:ascii="Arial" w:hAnsi="Arial" w:cs="Arial"/>
          <w:sz w:val="24"/>
          <w:szCs w:val="24"/>
        </w:rPr>
        <w:t>be implemented</w:t>
      </w:r>
      <w:r w:rsidR="0007271D" w:rsidRPr="0007271D">
        <w:rPr>
          <w:rFonts w:ascii="Arial" w:hAnsi="Arial" w:cs="Arial"/>
          <w:sz w:val="24"/>
          <w:szCs w:val="24"/>
        </w:rPr>
        <w:t xml:space="preserve"> July 1, 2021.</w:t>
      </w:r>
    </w:p>
    <w:p w14:paraId="05DCDE59" w14:textId="054AA253" w:rsidR="0007271D" w:rsidRDefault="0007271D" w:rsidP="00C111A4">
      <w:pPr>
        <w:spacing w:after="0" w:line="240" w:lineRule="auto"/>
        <w:jc w:val="both"/>
        <w:rPr>
          <w:rFonts w:ascii="Arial" w:hAnsi="Arial" w:cs="Arial"/>
          <w:sz w:val="24"/>
          <w:szCs w:val="24"/>
        </w:rPr>
      </w:pPr>
    </w:p>
    <w:p w14:paraId="11D030C7" w14:textId="15F53405" w:rsidR="00524267" w:rsidRPr="00524267" w:rsidRDefault="00524267" w:rsidP="00C111A4">
      <w:pPr>
        <w:spacing w:after="0" w:line="240" w:lineRule="auto"/>
        <w:jc w:val="both"/>
        <w:rPr>
          <w:rFonts w:ascii="Arial" w:hAnsi="Arial" w:cs="Arial"/>
          <w:sz w:val="24"/>
          <w:szCs w:val="24"/>
        </w:rPr>
      </w:pPr>
      <w:r w:rsidRPr="00524267">
        <w:rPr>
          <w:rFonts w:ascii="Arial" w:hAnsi="Arial" w:cs="Arial"/>
          <w:sz w:val="24"/>
          <w:szCs w:val="24"/>
        </w:rPr>
        <w:t xml:space="preserve">Under the </w:t>
      </w:r>
      <w:r>
        <w:rPr>
          <w:rFonts w:ascii="Arial" w:hAnsi="Arial" w:cs="Arial"/>
          <w:sz w:val="24"/>
          <w:szCs w:val="24"/>
        </w:rPr>
        <w:t>PCR</w:t>
      </w:r>
      <w:r w:rsidRPr="00524267">
        <w:rPr>
          <w:rFonts w:ascii="Arial" w:hAnsi="Arial" w:cs="Arial"/>
          <w:sz w:val="24"/>
          <w:szCs w:val="24"/>
        </w:rPr>
        <w:t xml:space="preserve"> reporting and rebate requirement, </w:t>
      </w:r>
      <w:r>
        <w:rPr>
          <w:rFonts w:ascii="Arial" w:hAnsi="Arial" w:cs="Arial"/>
          <w:sz w:val="24"/>
          <w:szCs w:val="24"/>
        </w:rPr>
        <w:t>long term care facilities</w:t>
      </w:r>
      <w:r w:rsidRPr="00524267">
        <w:rPr>
          <w:rFonts w:ascii="Arial" w:hAnsi="Arial" w:cs="Arial"/>
          <w:sz w:val="24"/>
          <w:szCs w:val="24"/>
        </w:rPr>
        <w:t xml:space="preserve"> will be required to report </w:t>
      </w:r>
      <w:r w:rsidR="005B53FC">
        <w:rPr>
          <w:rFonts w:ascii="Arial" w:hAnsi="Arial" w:cs="Arial"/>
          <w:sz w:val="24"/>
          <w:szCs w:val="24"/>
        </w:rPr>
        <w:t xml:space="preserve">information concerning revenues and the use of such revenues for care of residents in the facilities.  This information will be used to determine whether the amount of reported revenue expended by the facility on permitted costs meets or exceeds the percentage established by P.L. 2020, c. 89.  </w:t>
      </w:r>
      <w:r w:rsidRPr="00524267">
        <w:rPr>
          <w:rFonts w:ascii="Arial" w:hAnsi="Arial" w:cs="Arial"/>
          <w:sz w:val="24"/>
          <w:szCs w:val="24"/>
        </w:rPr>
        <w:t xml:space="preserve">  The </w:t>
      </w:r>
      <w:r w:rsidR="006F0759">
        <w:rPr>
          <w:rFonts w:ascii="Arial" w:hAnsi="Arial" w:cs="Arial"/>
          <w:sz w:val="24"/>
          <w:szCs w:val="24"/>
        </w:rPr>
        <w:t>PCR</w:t>
      </w:r>
      <w:r w:rsidRPr="00524267">
        <w:rPr>
          <w:rFonts w:ascii="Arial" w:hAnsi="Arial" w:cs="Arial"/>
          <w:sz w:val="24"/>
          <w:szCs w:val="24"/>
        </w:rPr>
        <w:t xml:space="preserve"> will require that 90% of a facility’s aggregate revenue in a fiscal year is expended on the care of residents.</w:t>
      </w:r>
      <w:r>
        <w:rPr>
          <w:rFonts w:ascii="Arial" w:hAnsi="Arial" w:cs="Arial"/>
          <w:sz w:val="24"/>
          <w:szCs w:val="24"/>
        </w:rPr>
        <w:t xml:space="preserve"> </w:t>
      </w:r>
    </w:p>
    <w:p w14:paraId="1B420127" w14:textId="77777777" w:rsidR="0007271D" w:rsidRDefault="0007271D" w:rsidP="00C111A4">
      <w:pPr>
        <w:spacing w:after="0" w:line="240" w:lineRule="auto"/>
        <w:jc w:val="both"/>
        <w:rPr>
          <w:rFonts w:ascii="Arial" w:hAnsi="Arial" w:cs="Arial"/>
          <w:sz w:val="24"/>
          <w:szCs w:val="24"/>
        </w:rPr>
      </w:pPr>
    </w:p>
    <w:p w14:paraId="3B7A526B" w14:textId="0146CF48" w:rsidR="00524267" w:rsidRPr="00524267" w:rsidRDefault="00524267" w:rsidP="00C111A4">
      <w:pPr>
        <w:spacing w:after="0" w:line="240" w:lineRule="auto"/>
        <w:jc w:val="both"/>
        <w:rPr>
          <w:rFonts w:ascii="Arial" w:hAnsi="Arial" w:cs="Arial"/>
          <w:sz w:val="24"/>
          <w:szCs w:val="24"/>
        </w:rPr>
      </w:pPr>
      <w:r w:rsidRPr="00524267">
        <w:rPr>
          <w:rFonts w:ascii="Arial" w:hAnsi="Arial" w:cs="Arial"/>
          <w:sz w:val="24"/>
          <w:szCs w:val="24"/>
        </w:rPr>
        <w:t xml:space="preserve">The Department will be authorized to conduct an audit of the financial information reported by </w:t>
      </w:r>
      <w:r w:rsidR="00944727">
        <w:rPr>
          <w:rFonts w:ascii="Arial" w:hAnsi="Arial" w:cs="Arial"/>
          <w:sz w:val="24"/>
          <w:szCs w:val="24"/>
        </w:rPr>
        <w:t xml:space="preserve">the </w:t>
      </w:r>
      <w:r>
        <w:rPr>
          <w:rFonts w:ascii="Arial" w:hAnsi="Arial" w:cs="Arial"/>
          <w:sz w:val="24"/>
          <w:szCs w:val="24"/>
        </w:rPr>
        <w:t>long term care facilities</w:t>
      </w:r>
      <w:r w:rsidRPr="00524267">
        <w:rPr>
          <w:rFonts w:ascii="Arial" w:hAnsi="Arial" w:cs="Arial"/>
          <w:sz w:val="24"/>
          <w:szCs w:val="24"/>
        </w:rPr>
        <w:t xml:space="preserve"> to ensure the accuracy of the information reported and compliance with the requirements of the rule.</w:t>
      </w:r>
    </w:p>
    <w:p w14:paraId="5EB89435" w14:textId="77777777" w:rsidR="00524267" w:rsidRPr="00524267" w:rsidRDefault="00524267" w:rsidP="00C111A4">
      <w:pPr>
        <w:spacing w:after="0" w:line="240" w:lineRule="auto"/>
        <w:jc w:val="both"/>
        <w:rPr>
          <w:rFonts w:ascii="Arial" w:hAnsi="Arial" w:cs="Arial"/>
          <w:sz w:val="24"/>
          <w:szCs w:val="24"/>
        </w:rPr>
      </w:pPr>
    </w:p>
    <w:p w14:paraId="611565D5" w14:textId="390E4FCB" w:rsidR="0007271D" w:rsidRDefault="00524267" w:rsidP="00C111A4">
      <w:pPr>
        <w:spacing w:after="0" w:line="240" w:lineRule="auto"/>
        <w:jc w:val="both"/>
        <w:rPr>
          <w:rFonts w:ascii="Arial" w:hAnsi="Arial" w:cs="Arial"/>
          <w:sz w:val="24"/>
          <w:szCs w:val="24"/>
        </w:rPr>
      </w:pPr>
      <w:r w:rsidRPr="00524267">
        <w:rPr>
          <w:rFonts w:ascii="Arial" w:hAnsi="Arial" w:cs="Arial"/>
          <w:sz w:val="24"/>
          <w:szCs w:val="24"/>
        </w:rPr>
        <w:t xml:space="preserve">In each case where the PCR fails to substantially comply with the ratio requirement, the </w:t>
      </w:r>
      <w:r>
        <w:rPr>
          <w:rFonts w:ascii="Arial" w:hAnsi="Arial" w:cs="Arial"/>
          <w:sz w:val="24"/>
          <w:szCs w:val="24"/>
        </w:rPr>
        <w:t>long term care facility</w:t>
      </w:r>
      <w:r w:rsidRPr="00524267">
        <w:rPr>
          <w:rFonts w:ascii="Arial" w:hAnsi="Arial" w:cs="Arial"/>
          <w:sz w:val="24"/>
          <w:szCs w:val="24"/>
        </w:rPr>
        <w:t xml:space="preserve"> will be required to issue pro rata rebate</w:t>
      </w:r>
      <w:r w:rsidR="00FF2C93">
        <w:rPr>
          <w:rFonts w:ascii="Arial" w:hAnsi="Arial" w:cs="Arial"/>
          <w:sz w:val="24"/>
          <w:szCs w:val="24"/>
        </w:rPr>
        <w:t>s.</w:t>
      </w:r>
      <w:r w:rsidR="006F0759">
        <w:rPr>
          <w:rFonts w:ascii="Arial" w:hAnsi="Arial" w:cs="Arial"/>
          <w:sz w:val="24"/>
          <w:szCs w:val="24"/>
        </w:rPr>
        <w:t xml:space="preserve"> </w:t>
      </w:r>
    </w:p>
    <w:p w14:paraId="23F90071" w14:textId="26E2D7FB" w:rsidR="002F59AA" w:rsidRDefault="002F59AA" w:rsidP="00C111A4">
      <w:pPr>
        <w:spacing w:after="0" w:line="240" w:lineRule="auto"/>
        <w:jc w:val="both"/>
        <w:rPr>
          <w:rFonts w:ascii="Arial" w:hAnsi="Arial" w:cs="Arial"/>
          <w:sz w:val="24"/>
          <w:szCs w:val="24"/>
        </w:rPr>
      </w:pPr>
    </w:p>
    <w:p w14:paraId="0A8EB9CC" w14:textId="77777777" w:rsidR="000935F7" w:rsidRDefault="00974881" w:rsidP="00C111A4">
      <w:pPr>
        <w:spacing w:after="0" w:line="240" w:lineRule="auto"/>
        <w:jc w:val="both"/>
        <w:rPr>
          <w:rFonts w:ascii="Arial" w:hAnsi="Arial" w:cs="Arial"/>
          <w:b/>
          <w:i/>
          <w:sz w:val="24"/>
          <w:szCs w:val="24"/>
          <w:u w:val="single"/>
        </w:rPr>
      </w:pPr>
      <w:r w:rsidRPr="00974881">
        <w:rPr>
          <w:rFonts w:ascii="Arial" w:hAnsi="Arial" w:cs="Arial"/>
          <w:sz w:val="24"/>
          <w:szCs w:val="24"/>
        </w:rPr>
        <w:t xml:space="preserve">This notice provides you with an opportunity to comment on the upcoming </w:t>
      </w:r>
      <w:r w:rsidR="003C4756">
        <w:rPr>
          <w:rFonts w:ascii="Arial" w:hAnsi="Arial" w:cs="Arial"/>
          <w:sz w:val="24"/>
          <w:szCs w:val="24"/>
        </w:rPr>
        <w:t>new rules</w:t>
      </w:r>
      <w:r w:rsidRPr="00974881">
        <w:rPr>
          <w:rFonts w:ascii="Arial" w:hAnsi="Arial" w:cs="Arial"/>
          <w:sz w:val="24"/>
          <w:szCs w:val="24"/>
        </w:rPr>
        <w:t xml:space="preserve"> by</w:t>
      </w:r>
      <w:r w:rsidR="00036E8B">
        <w:rPr>
          <w:rFonts w:ascii="Arial" w:hAnsi="Arial" w:cs="Arial"/>
          <w:sz w:val="24"/>
          <w:szCs w:val="24"/>
        </w:rPr>
        <w:t>:</w:t>
      </w:r>
      <w:r w:rsidR="000935F7">
        <w:rPr>
          <w:rFonts w:ascii="Arial" w:hAnsi="Arial" w:cs="Arial"/>
          <w:b/>
          <w:i/>
          <w:sz w:val="24"/>
          <w:szCs w:val="24"/>
          <w:u w:val="single"/>
        </w:rPr>
        <w:t xml:space="preserve">  December 16, 2020.</w:t>
      </w:r>
    </w:p>
    <w:p w14:paraId="18FF38AA" w14:textId="77777777" w:rsidR="000935F7" w:rsidRDefault="000935F7" w:rsidP="00C111A4">
      <w:pPr>
        <w:spacing w:after="0" w:line="240" w:lineRule="auto"/>
        <w:jc w:val="both"/>
        <w:rPr>
          <w:rFonts w:ascii="Arial" w:hAnsi="Arial" w:cs="Arial"/>
          <w:b/>
          <w:i/>
          <w:sz w:val="24"/>
          <w:szCs w:val="24"/>
          <w:u w:val="single"/>
        </w:rPr>
      </w:pPr>
    </w:p>
    <w:p w14:paraId="5BE91825" w14:textId="122D7EF1" w:rsidR="00974881" w:rsidRPr="000935F7" w:rsidRDefault="000935F7" w:rsidP="00C111A4">
      <w:pPr>
        <w:spacing w:after="0" w:line="240" w:lineRule="auto"/>
        <w:jc w:val="both"/>
        <w:rPr>
          <w:rFonts w:ascii="Arial" w:hAnsi="Arial" w:cs="Arial"/>
          <w:bCs/>
          <w:iCs/>
          <w:sz w:val="24"/>
          <w:szCs w:val="24"/>
        </w:rPr>
      </w:pPr>
      <w:r w:rsidRPr="000935F7">
        <w:rPr>
          <w:rFonts w:ascii="Arial" w:hAnsi="Arial" w:cs="Arial"/>
          <w:sz w:val="24"/>
          <w:szCs w:val="24"/>
        </w:rPr>
        <w:t>Y</w:t>
      </w:r>
      <w:r w:rsidR="00974881" w:rsidRPr="000935F7">
        <w:rPr>
          <w:rFonts w:ascii="Arial" w:hAnsi="Arial" w:cs="Arial"/>
          <w:bCs/>
          <w:iCs/>
          <w:sz w:val="24"/>
          <w:szCs w:val="24"/>
        </w:rPr>
        <w:t xml:space="preserve">ou will also be given an additional opportunity to provide </w:t>
      </w:r>
      <w:r w:rsidR="0050334C" w:rsidRPr="000935F7">
        <w:rPr>
          <w:rFonts w:ascii="Arial" w:hAnsi="Arial" w:cs="Arial"/>
          <w:bCs/>
          <w:iCs/>
          <w:sz w:val="24"/>
          <w:szCs w:val="24"/>
        </w:rPr>
        <w:t xml:space="preserve">formal </w:t>
      </w:r>
      <w:r w:rsidR="00974881" w:rsidRPr="000935F7">
        <w:rPr>
          <w:rFonts w:ascii="Arial" w:hAnsi="Arial" w:cs="Arial"/>
          <w:bCs/>
          <w:iCs/>
          <w:sz w:val="24"/>
          <w:szCs w:val="24"/>
        </w:rPr>
        <w:t xml:space="preserve">comments on the actual proposal within 60 days </w:t>
      </w:r>
      <w:r w:rsidR="00655167" w:rsidRPr="000935F7">
        <w:rPr>
          <w:rFonts w:ascii="Arial" w:hAnsi="Arial" w:cs="Arial"/>
          <w:bCs/>
          <w:iCs/>
          <w:sz w:val="24"/>
          <w:szCs w:val="24"/>
        </w:rPr>
        <w:t xml:space="preserve">following </w:t>
      </w:r>
      <w:r w:rsidR="00974881" w:rsidRPr="000935F7">
        <w:rPr>
          <w:rFonts w:ascii="Arial" w:hAnsi="Arial" w:cs="Arial"/>
          <w:bCs/>
          <w:iCs/>
          <w:sz w:val="24"/>
          <w:szCs w:val="24"/>
        </w:rPr>
        <w:t>its publication in the New Jersey Register.</w:t>
      </w:r>
    </w:p>
    <w:p w14:paraId="18501F62" w14:textId="77777777" w:rsidR="00974881" w:rsidRPr="00974881" w:rsidRDefault="00974881" w:rsidP="00C111A4">
      <w:pPr>
        <w:spacing w:after="0" w:line="240" w:lineRule="auto"/>
        <w:jc w:val="both"/>
        <w:rPr>
          <w:rFonts w:ascii="Arial" w:hAnsi="Arial" w:cs="Arial"/>
          <w:b/>
          <w:bCs/>
          <w:sz w:val="24"/>
          <w:szCs w:val="24"/>
        </w:rPr>
      </w:pPr>
    </w:p>
    <w:p w14:paraId="54D0A135" w14:textId="7517E4BA" w:rsidR="00974881" w:rsidRPr="00974881" w:rsidRDefault="00592DD1" w:rsidP="00C111A4">
      <w:pPr>
        <w:spacing w:after="0" w:line="240" w:lineRule="auto"/>
        <w:jc w:val="both"/>
        <w:rPr>
          <w:rFonts w:ascii="Arial" w:hAnsi="Arial" w:cs="Arial"/>
          <w:sz w:val="24"/>
          <w:szCs w:val="24"/>
        </w:rPr>
      </w:pPr>
      <w:r>
        <w:rPr>
          <w:rFonts w:ascii="Arial" w:hAnsi="Arial" w:cs="Arial"/>
          <w:sz w:val="24"/>
          <w:szCs w:val="24"/>
        </w:rPr>
        <w:t xml:space="preserve">You can submit comments </w:t>
      </w:r>
      <w:r w:rsidR="00974881" w:rsidRPr="00974881">
        <w:rPr>
          <w:rFonts w:ascii="Arial" w:hAnsi="Arial" w:cs="Arial"/>
          <w:sz w:val="24"/>
          <w:szCs w:val="24"/>
        </w:rPr>
        <w:t>regar</w:t>
      </w:r>
      <w:r w:rsidR="004112C7">
        <w:rPr>
          <w:rFonts w:ascii="Arial" w:hAnsi="Arial" w:cs="Arial"/>
          <w:sz w:val="24"/>
          <w:szCs w:val="24"/>
        </w:rPr>
        <w:t>ding this advance notice of the upcoming proposed rulemaking</w:t>
      </w:r>
      <w:r>
        <w:rPr>
          <w:rFonts w:ascii="Arial" w:hAnsi="Arial" w:cs="Arial"/>
          <w:sz w:val="24"/>
          <w:szCs w:val="24"/>
        </w:rPr>
        <w:t xml:space="preserve"> using any of the methods listed below.  However, please be aware that due </w:t>
      </w:r>
      <w:proofErr w:type="gramStart"/>
      <w:r>
        <w:rPr>
          <w:rFonts w:ascii="Arial" w:hAnsi="Arial" w:cs="Arial"/>
          <w:sz w:val="24"/>
          <w:szCs w:val="24"/>
        </w:rPr>
        <w:t>to</w:t>
      </w:r>
      <w:proofErr w:type="gramEnd"/>
      <w:r>
        <w:rPr>
          <w:rFonts w:ascii="Arial" w:hAnsi="Arial" w:cs="Arial"/>
          <w:sz w:val="24"/>
          <w:szCs w:val="24"/>
        </w:rPr>
        <w:t xml:space="preserve"> the on-going public health crisis, the preferred and most reliable method to submit your comments is via email.  </w:t>
      </w:r>
    </w:p>
    <w:p w14:paraId="62C54758" w14:textId="77777777" w:rsidR="00974881" w:rsidRPr="00974881" w:rsidRDefault="00974881" w:rsidP="00C111A4">
      <w:pPr>
        <w:spacing w:after="0" w:line="240" w:lineRule="auto"/>
        <w:jc w:val="both"/>
        <w:rPr>
          <w:rFonts w:ascii="Arial" w:hAnsi="Arial" w:cs="Arial"/>
          <w:sz w:val="24"/>
          <w:szCs w:val="24"/>
        </w:rPr>
      </w:pPr>
    </w:p>
    <w:p w14:paraId="4FA4FDFF" w14:textId="05ED170B" w:rsidR="0007271D" w:rsidRDefault="000935F7" w:rsidP="00C111A4">
      <w:pPr>
        <w:spacing w:after="0" w:line="240" w:lineRule="auto"/>
        <w:ind w:left="720"/>
        <w:jc w:val="both"/>
        <w:rPr>
          <w:rFonts w:ascii="Arial" w:hAnsi="Arial" w:cs="Arial"/>
          <w:sz w:val="24"/>
          <w:szCs w:val="24"/>
        </w:rPr>
      </w:pPr>
      <w:r>
        <w:rPr>
          <w:rFonts w:ascii="Arial" w:hAnsi="Arial" w:cs="Arial"/>
          <w:sz w:val="24"/>
          <w:szCs w:val="24"/>
        </w:rPr>
        <w:t>SUBJECT</w:t>
      </w:r>
      <w:r w:rsidR="009F4F0B">
        <w:rPr>
          <w:rFonts w:ascii="Arial" w:hAnsi="Arial" w:cs="Arial"/>
          <w:sz w:val="24"/>
          <w:szCs w:val="24"/>
        </w:rPr>
        <w:t>:</w:t>
      </w:r>
      <w:r w:rsidR="00974881" w:rsidRPr="00974881">
        <w:rPr>
          <w:rFonts w:ascii="Arial" w:hAnsi="Arial" w:cs="Arial"/>
          <w:sz w:val="24"/>
          <w:szCs w:val="24"/>
        </w:rPr>
        <w:t xml:space="preserve"> </w:t>
      </w:r>
      <w:r>
        <w:rPr>
          <w:rFonts w:ascii="Arial" w:hAnsi="Arial" w:cs="Arial"/>
          <w:sz w:val="24"/>
          <w:szCs w:val="24"/>
        </w:rPr>
        <w:t xml:space="preserve"> </w:t>
      </w:r>
      <w:bookmarkStart w:id="0" w:name="_GoBack"/>
      <w:bookmarkEnd w:id="0"/>
      <w:r w:rsidR="0007271D">
        <w:rPr>
          <w:rFonts w:ascii="Arial" w:hAnsi="Arial" w:cs="Arial"/>
          <w:sz w:val="24"/>
          <w:szCs w:val="24"/>
        </w:rPr>
        <w:t>PCR Rule</w:t>
      </w:r>
    </w:p>
    <w:p w14:paraId="7C1BBCCF" w14:textId="76326CC9" w:rsidR="009F4F0B" w:rsidRDefault="009F4F0B" w:rsidP="00C111A4">
      <w:pPr>
        <w:spacing w:after="0" w:line="240" w:lineRule="auto"/>
        <w:ind w:left="720"/>
        <w:jc w:val="both"/>
        <w:rPr>
          <w:rFonts w:ascii="Arial" w:hAnsi="Arial" w:cs="Arial"/>
          <w:sz w:val="24"/>
          <w:szCs w:val="24"/>
        </w:rPr>
      </w:pPr>
    </w:p>
    <w:p w14:paraId="6E575A35" w14:textId="6ECB9941" w:rsidR="0007271D" w:rsidRDefault="0007271D" w:rsidP="00C111A4">
      <w:pPr>
        <w:tabs>
          <w:tab w:val="left" w:pos="1080"/>
        </w:tabs>
        <w:spacing w:after="0" w:line="240" w:lineRule="auto"/>
        <w:ind w:left="720"/>
        <w:jc w:val="both"/>
        <w:rPr>
          <w:rStyle w:val="Hyperlink"/>
          <w:rFonts w:ascii="Arial" w:hAnsi="Arial" w:cs="Arial"/>
          <w:sz w:val="24"/>
          <w:szCs w:val="24"/>
        </w:rPr>
      </w:pPr>
      <w:r w:rsidRPr="00974881">
        <w:rPr>
          <w:rFonts w:ascii="Arial" w:hAnsi="Arial" w:cs="Arial"/>
          <w:sz w:val="24"/>
          <w:szCs w:val="24"/>
        </w:rPr>
        <w:t>Email:</w:t>
      </w:r>
      <w:r>
        <w:rPr>
          <w:rFonts w:ascii="Arial" w:hAnsi="Arial" w:cs="Arial"/>
          <w:sz w:val="24"/>
          <w:szCs w:val="24"/>
        </w:rPr>
        <w:t xml:space="preserve">  </w:t>
      </w:r>
      <w:hyperlink r:id="rId5" w:history="1">
        <w:r w:rsidR="000935F7" w:rsidRPr="009A5627">
          <w:rPr>
            <w:rStyle w:val="Hyperlink"/>
            <w:rFonts w:ascii="Arial" w:hAnsi="Arial" w:cs="Arial"/>
            <w:sz w:val="24"/>
            <w:szCs w:val="24"/>
          </w:rPr>
          <w:t>Margaret.Rose@dhs.nj.gov\</w:t>
        </w:r>
      </w:hyperlink>
    </w:p>
    <w:p w14:paraId="18D93005" w14:textId="77777777" w:rsidR="000935F7" w:rsidRDefault="000935F7" w:rsidP="00C111A4">
      <w:pPr>
        <w:tabs>
          <w:tab w:val="left" w:pos="1080"/>
        </w:tabs>
        <w:spacing w:after="0" w:line="240" w:lineRule="auto"/>
        <w:ind w:left="720"/>
        <w:jc w:val="both"/>
        <w:rPr>
          <w:rFonts w:ascii="Arial" w:hAnsi="Arial" w:cs="Arial"/>
          <w:sz w:val="24"/>
          <w:szCs w:val="24"/>
          <w:u w:val="single"/>
        </w:rPr>
      </w:pPr>
    </w:p>
    <w:p w14:paraId="6772FC8D" w14:textId="77777777" w:rsidR="00592DD1" w:rsidRDefault="009F4F0B" w:rsidP="00C111A4">
      <w:pPr>
        <w:spacing w:after="0" w:line="240" w:lineRule="auto"/>
        <w:ind w:left="720"/>
        <w:jc w:val="both"/>
        <w:rPr>
          <w:rFonts w:ascii="Arial" w:hAnsi="Arial" w:cs="Arial"/>
          <w:sz w:val="24"/>
          <w:szCs w:val="24"/>
        </w:rPr>
      </w:pPr>
      <w:r>
        <w:rPr>
          <w:rFonts w:ascii="Arial" w:hAnsi="Arial" w:cs="Arial"/>
          <w:sz w:val="24"/>
          <w:szCs w:val="24"/>
        </w:rPr>
        <w:t>Mailing Address:</w:t>
      </w:r>
      <w:r>
        <w:rPr>
          <w:rFonts w:ascii="Arial" w:hAnsi="Arial" w:cs="Arial"/>
          <w:sz w:val="24"/>
          <w:szCs w:val="24"/>
        </w:rPr>
        <w:tab/>
      </w:r>
      <w:r w:rsidR="00592DD1">
        <w:rPr>
          <w:rFonts w:ascii="Arial" w:hAnsi="Arial" w:cs="Arial"/>
          <w:sz w:val="24"/>
          <w:szCs w:val="24"/>
        </w:rPr>
        <w:t>Vicki Mangiaracina</w:t>
      </w:r>
      <w:r w:rsidR="00592DD1" w:rsidRPr="00974881">
        <w:rPr>
          <w:rFonts w:ascii="Arial" w:hAnsi="Arial" w:cs="Arial"/>
          <w:sz w:val="24"/>
          <w:szCs w:val="24"/>
        </w:rPr>
        <w:t xml:space="preserve"> </w:t>
      </w:r>
    </w:p>
    <w:p w14:paraId="301D68C1" w14:textId="669E7171" w:rsidR="00974881" w:rsidRPr="00974881" w:rsidRDefault="00974881" w:rsidP="00592DD1">
      <w:pPr>
        <w:spacing w:after="0" w:line="240" w:lineRule="auto"/>
        <w:ind w:left="720" w:firstLine="2160"/>
        <w:jc w:val="both"/>
        <w:rPr>
          <w:rFonts w:ascii="Arial" w:hAnsi="Arial" w:cs="Arial"/>
          <w:sz w:val="24"/>
          <w:szCs w:val="24"/>
        </w:rPr>
      </w:pPr>
      <w:r w:rsidRPr="00974881">
        <w:rPr>
          <w:rFonts w:ascii="Arial" w:hAnsi="Arial" w:cs="Arial"/>
          <w:sz w:val="24"/>
          <w:szCs w:val="24"/>
        </w:rPr>
        <w:t>Division of Medical Assistance and Health Services</w:t>
      </w:r>
    </w:p>
    <w:p w14:paraId="734875E6" w14:textId="77777777" w:rsidR="00974881" w:rsidRPr="00974881" w:rsidRDefault="00974881" w:rsidP="00C111A4">
      <w:pPr>
        <w:spacing w:after="0" w:line="240" w:lineRule="auto"/>
        <w:ind w:left="720" w:firstLine="2160"/>
        <w:jc w:val="both"/>
        <w:rPr>
          <w:rFonts w:ascii="Arial" w:hAnsi="Arial" w:cs="Arial"/>
          <w:sz w:val="24"/>
          <w:szCs w:val="24"/>
        </w:rPr>
      </w:pPr>
      <w:r w:rsidRPr="00974881">
        <w:rPr>
          <w:rFonts w:ascii="Arial" w:hAnsi="Arial" w:cs="Arial"/>
          <w:sz w:val="24"/>
          <w:szCs w:val="24"/>
        </w:rPr>
        <w:t>Office of Legal and Regulatory Affairs</w:t>
      </w:r>
    </w:p>
    <w:p w14:paraId="3DDFE4D4" w14:textId="77777777" w:rsidR="00974881" w:rsidRPr="00974881" w:rsidRDefault="00974881" w:rsidP="00C111A4">
      <w:pPr>
        <w:spacing w:after="0" w:line="240" w:lineRule="auto"/>
        <w:ind w:left="720" w:firstLine="2160"/>
        <w:jc w:val="both"/>
        <w:rPr>
          <w:rFonts w:ascii="Arial" w:hAnsi="Arial" w:cs="Arial"/>
          <w:sz w:val="24"/>
          <w:szCs w:val="24"/>
        </w:rPr>
      </w:pPr>
      <w:r w:rsidRPr="00974881">
        <w:rPr>
          <w:rFonts w:ascii="Arial" w:hAnsi="Arial" w:cs="Arial"/>
          <w:sz w:val="24"/>
          <w:szCs w:val="24"/>
        </w:rPr>
        <w:t>Mail Code #26</w:t>
      </w:r>
    </w:p>
    <w:p w14:paraId="515A5EA0" w14:textId="77777777" w:rsidR="00974881" w:rsidRPr="00974881" w:rsidRDefault="00974881" w:rsidP="00C111A4">
      <w:pPr>
        <w:spacing w:after="0" w:line="240" w:lineRule="auto"/>
        <w:ind w:left="720" w:firstLine="2160"/>
        <w:jc w:val="both"/>
        <w:rPr>
          <w:rFonts w:ascii="Arial" w:hAnsi="Arial" w:cs="Arial"/>
          <w:sz w:val="24"/>
          <w:szCs w:val="24"/>
        </w:rPr>
      </w:pPr>
      <w:r w:rsidRPr="00974881">
        <w:rPr>
          <w:rFonts w:ascii="Arial" w:hAnsi="Arial" w:cs="Arial"/>
          <w:sz w:val="24"/>
          <w:szCs w:val="24"/>
        </w:rPr>
        <w:t xml:space="preserve">P.O. Box 712  </w:t>
      </w:r>
    </w:p>
    <w:p w14:paraId="12ECF027" w14:textId="029A38AD" w:rsidR="00974881" w:rsidRDefault="00974881" w:rsidP="00C111A4">
      <w:pPr>
        <w:spacing w:after="0" w:line="240" w:lineRule="auto"/>
        <w:ind w:left="720" w:firstLine="2160"/>
        <w:jc w:val="both"/>
        <w:rPr>
          <w:rFonts w:ascii="Arial" w:hAnsi="Arial" w:cs="Arial"/>
          <w:sz w:val="24"/>
          <w:szCs w:val="24"/>
        </w:rPr>
      </w:pPr>
      <w:r w:rsidRPr="00974881">
        <w:rPr>
          <w:rFonts w:ascii="Arial" w:hAnsi="Arial" w:cs="Arial"/>
          <w:sz w:val="24"/>
          <w:szCs w:val="24"/>
        </w:rPr>
        <w:t>Trenton, NJ 08625-0712</w:t>
      </w:r>
    </w:p>
    <w:p w14:paraId="54C91FCD" w14:textId="54E3B06A" w:rsidR="00592DD1" w:rsidRDefault="009F4F0B" w:rsidP="00C111A4">
      <w:pPr>
        <w:spacing w:after="0" w:line="240" w:lineRule="auto"/>
        <w:ind w:left="720"/>
        <w:jc w:val="both"/>
        <w:rPr>
          <w:rFonts w:ascii="Arial" w:hAnsi="Arial" w:cs="Arial"/>
          <w:sz w:val="24"/>
          <w:szCs w:val="24"/>
        </w:rPr>
      </w:pPr>
      <w:r w:rsidRPr="00974881">
        <w:rPr>
          <w:rFonts w:ascii="Arial" w:hAnsi="Arial" w:cs="Arial"/>
          <w:sz w:val="24"/>
          <w:szCs w:val="24"/>
        </w:rPr>
        <w:t xml:space="preserve">Delivery: </w:t>
      </w:r>
      <w:r>
        <w:rPr>
          <w:rFonts w:ascii="Arial" w:hAnsi="Arial" w:cs="Arial"/>
          <w:sz w:val="24"/>
          <w:szCs w:val="24"/>
        </w:rPr>
        <w:t xml:space="preserve"> </w:t>
      </w:r>
      <w:r w:rsidR="00592DD1">
        <w:rPr>
          <w:rFonts w:ascii="Arial" w:hAnsi="Arial" w:cs="Arial"/>
          <w:sz w:val="24"/>
          <w:szCs w:val="24"/>
        </w:rPr>
        <w:t>Vicki Mangiaracina</w:t>
      </w:r>
    </w:p>
    <w:p w14:paraId="3DF3A9F3" w14:textId="2D4D2A0C" w:rsidR="004E4F76" w:rsidRDefault="004E4F76" w:rsidP="00C111A4">
      <w:pPr>
        <w:spacing w:after="0" w:line="240" w:lineRule="auto"/>
        <w:ind w:left="720"/>
        <w:jc w:val="both"/>
        <w:rPr>
          <w:rFonts w:ascii="Arial" w:hAnsi="Arial" w:cs="Arial"/>
          <w:sz w:val="24"/>
          <w:szCs w:val="24"/>
        </w:rPr>
      </w:pPr>
      <w:r>
        <w:rPr>
          <w:rFonts w:ascii="Arial" w:hAnsi="Arial" w:cs="Arial"/>
          <w:sz w:val="24"/>
          <w:szCs w:val="24"/>
        </w:rPr>
        <w:tab/>
        <w:t xml:space="preserve">      Division of Medical Assistance and Health Services</w:t>
      </w:r>
    </w:p>
    <w:p w14:paraId="0AB0FB22" w14:textId="0452D53F" w:rsidR="009F4F0B" w:rsidRPr="00974881" w:rsidRDefault="004E4F76" w:rsidP="00592DD1">
      <w:pPr>
        <w:spacing w:after="0" w:line="240" w:lineRule="auto"/>
        <w:ind w:left="1080" w:firstLine="720"/>
        <w:jc w:val="both"/>
        <w:rPr>
          <w:rFonts w:ascii="Arial" w:hAnsi="Arial" w:cs="Arial"/>
          <w:sz w:val="24"/>
          <w:szCs w:val="24"/>
        </w:rPr>
      </w:pPr>
      <w:r>
        <w:rPr>
          <w:rFonts w:ascii="Arial" w:hAnsi="Arial" w:cs="Arial"/>
          <w:sz w:val="24"/>
          <w:szCs w:val="24"/>
        </w:rPr>
        <w:t xml:space="preserve"> </w:t>
      </w:r>
      <w:r w:rsidR="009F4F0B" w:rsidRPr="00974881">
        <w:rPr>
          <w:rFonts w:ascii="Arial" w:hAnsi="Arial" w:cs="Arial"/>
          <w:sz w:val="24"/>
          <w:szCs w:val="24"/>
        </w:rPr>
        <w:t>6 Quakerbridge Plaza</w:t>
      </w:r>
    </w:p>
    <w:p w14:paraId="429F0ADD" w14:textId="78CB7EEA" w:rsidR="009F4F0B" w:rsidRDefault="004E4F76" w:rsidP="00C111A4">
      <w:pPr>
        <w:spacing w:after="0" w:line="240" w:lineRule="auto"/>
        <w:ind w:left="1440" w:firstLine="360"/>
        <w:jc w:val="both"/>
        <w:rPr>
          <w:rFonts w:ascii="Arial" w:hAnsi="Arial" w:cs="Arial"/>
          <w:sz w:val="24"/>
          <w:szCs w:val="24"/>
        </w:rPr>
      </w:pPr>
      <w:r>
        <w:rPr>
          <w:rFonts w:ascii="Arial" w:hAnsi="Arial" w:cs="Arial"/>
          <w:sz w:val="24"/>
          <w:szCs w:val="24"/>
        </w:rPr>
        <w:t xml:space="preserve"> </w:t>
      </w:r>
      <w:r w:rsidR="009F4F0B" w:rsidRPr="00974881">
        <w:rPr>
          <w:rFonts w:ascii="Arial" w:hAnsi="Arial" w:cs="Arial"/>
          <w:sz w:val="24"/>
          <w:szCs w:val="24"/>
        </w:rPr>
        <w:t>Mercerville, NJ 08619</w:t>
      </w:r>
    </w:p>
    <w:p w14:paraId="29FE6AE4" w14:textId="50E39BB8" w:rsidR="009F4F0B" w:rsidRPr="00974881" w:rsidRDefault="00974881" w:rsidP="00C111A4">
      <w:pPr>
        <w:tabs>
          <w:tab w:val="left" w:pos="1080"/>
        </w:tabs>
        <w:spacing w:after="0" w:line="240" w:lineRule="auto"/>
        <w:ind w:left="720"/>
        <w:jc w:val="both"/>
        <w:rPr>
          <w:rFonts w:ascii="Arial" w:hAnsi="Arial" w:cs="Arial"/>
          <w:b/>
          <w:sz w:val="24"/>
          <w:szCs w:val="24"/>
          <w:u w:val="single"/>
        </w:rPr>
      </w:pPr>
      <w:r w:rsidRPr="00974881">
        <w:rPr>
          <w:rFonts w:ascii="Arial" w:hAnsi="Arial" w:cs="Arial"/>
          <w:sz w:val="24"/>
          <w:szCs w:val="24"/>
        </w:rPr>
        <w:t xml:space="preserve">Fax: </w:t>
      </w:r>
      <w:r w:rsidR="009F4F0B">
        <w:rPr>
          <w:rFonts w:ascii="Arial" w:hAnsi="Arial" w:cs="Arial"/>
          <w:sz w:val="24"/>
          <w:szCs w:val="24"/>
        </w:rPr>
        <w:t xml:space="preserve"> </w:t>
      </w:r>
      <w:r w:rsidRPr="00974881">
        <w:rPr>
          <w:rFonts w:ascii="Arial" w:hAnsi="Arial" w:cs="Arial"/>
          <w:sz w:val="24"/>
          <w:szCs w:val="24"/>
        </w:rPr>
        <w:t>(609) 588-7343</w:t>
      </w:r>
    </w:p>
    <w:sectPr w:rsidR="009F4F0B" w:rsidRPr="00974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55F38"/>
    <w:multiLevelType w:val="hybridMultilevel"/>
    <w:tmpl w:val="68EA6A56"/>
    <w:lvl w:ilvl="0" w:tplc="89760A1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54737D"/>
    <w:multiLevelType w:val="hybridMultilevel"/>
    <w:tmpl w:val="AC90B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81"/>
    <w:rsid w:val="00012C07"/>
    <w:rsid w:val="00036E8B"/>
    <w:rsid w:val="0007271D"/>
    <w:rsid w:val="000935F7"/>
    <w:rsid w:val="00110950"/>
    <w:rsid w:val="001A17A1"/>
    <w:rsid w:val="001E4D21"/>
    <w:rsid w:val="002C1142"/>
    <w:rsid w:val="002F59AA"/>
    <w:rsid w:val="0031753D"/>
    <w:rsid w:val="003A1BB5"/>
    <w:rsid w:val="003C08A1"/>
    <w:rsid w:val="003C4756"/>
    <w:rsid w:val="0040571A"/>
    <w:rsid w:val="004112C7"/>
    <w:rsid w:val="00494578"/>
    <w:rsid w:val="004E4F76"/>
    <w:rsid w:val="0050334C"/>
    <w:rsid w:val="005128B4"/>
    <w:rsid w:val="00524267"/>
    <w:rsid w:val="005335D6"/>
    <w:rsid w:val="005373AD"/>
    <w:rsid w:val="00592DD1"/>
    <w:rsid w:val="005B53FC"/>
    <w:rsid w:val="0064551E"/>
    <w:rsid w:val="00655167"/>
    <w:rsid w:val="006756B6"/>
    <w:rsid w:val="006A23F8"/>
    <w:rsid w:val="006F0759"/>
    <w:rsid w:val="00713120"/>
    <w:rsid w:val="0073140F"/>
    <w:rsid w:val="00774B0C"/>
    <w:rsid w:val="007F5D71"/>
    <w:rsid w:val="0081231A"/>
    <w:rsid w:val="0082686F"/>
    <w:rsid w:val="00944727"/>
    <w:rsid w:val="009719B7"/>
    <w:rsid w:val="00974881"/>
    <w:rsid w:val="009E20EA"/>
    <w:rsid w:val="009F4F0B"/>
    <w:rsid w:val="00A03913"/>
    <w:rsid w:val="00A124D0"/>
    <w:rsid w:val="00A64518"/>
    <w:rsid w:val="00A6695C"/>
    <w:rsid w:val="00AB22EF"/>
    <w:rsid w:val="00AB701C"/>
    <w:rsid w:val="00B036AE"/>
    <w:rsid w:val="00B958F2"/>
    <w:rsid w:val="00BD0FB9"/>
    <w:rsid w:val="00C111A4"/>
    <w:rsid w:val="00C16B25"/>
    <w:rsid w:val="00CF35DC"/>
    <w:rsid w:val="00D23543"/>
    <w:rsid w:val="00D93187"/>
    <w:rsid w:val="00DD00EA"/>
    <w:rsid w:val="00DD662E"/>
    <w:rsid w:val="00DF0B2D"/>
    <w:rsid w:val="00E90A8E"/>
    <w:rsid w:val="00EB5AE9"/>
    <w:rsid w:val="00F04A9C"/>
    <w:rsid w:val="00F33BCD"/>
    <w:rsid w:val="00F95E1A"/>
    <w:rsid w:val="00FB116C"/>
    <w:rsid w:val="00FF2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463BC"/>
  <w15:docId w15:val="{F4A210DD-4F8A-4CA4-8034-7E8304B8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881"/>
    <w:rPr>
      <w:color w:val="0000FF"/>
      <w:u w:val="single"/>
    </w:rPr>
  </w:style>
  <w:style w:type="paragraph" w:styleId="ListParagraph">
    <w:name w:val="List Paragraph"/>
    <w:basedOn w:val="Normal"/>
    <w:uiPriority w:val="34"/>
    <w:qFormat/>
    <w:rsid w:val="00B958F2"/>
    <w:pPr>
      <w:ind w:left="720"/>
      <w:contextualSpacing/>
    </w:pPr>
  </w:style>
  <w:style w:type="paragraph" w:styleId="BalloonText">
    <w:name w:val="Balloon Text"/>
    <w:basedOn w:val="Normal"/>
    <w:link w:val="BalloonTextChar"/>
    <w:uiPriority w:val="99"/>
    <w:semiHidden/>
    <w:unhideWhenUsed/>
    <w:rsid w:val="002C1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42"/>
    <w:rPr>
      <w:rFonts w:ascii="Tahoma" w:hAnsi="Tahoma" w:cs="Tahoma"/>
      <w:sz w:val="16"/>
      <w:szCs w:val="16"/>
    </w:rPr>
  </w:style>
  <w:style w:type="character" w:styleId="CommentReference">
    <w:name w:val="annotation reference"/>
    <w:basedOn w:val="DefaultParagraphFont"/>
    <w:uiPriority w:val="99"/>
    <w:semiHidden/>
    <w:unhideWhenUsed/>
    <w:rsid w:val="006A23F8"/>
    <w:rPr>
      <w:sz w:val="16"/>
      <w:szCs w:val="16"/>
    </w:rPr>
  </w:style>
  <w:style w:type="paragraph" w:styleId="CommentText">
    <w:name w:val="annotation text"/>
    <w:basedOn w:val="Normal"/>
    <w:link w:val="CommentTextChar"/>
    <w:uiPriority w:val="99"/>
    <w:semiHidden/>
    <w:unhideWhenUsed/>
    <w:rsid w:val="006A23F8"/>
    <w:pPr>
      <w:spacing w:line="240" w:lineRule="auto"/>
    </w:pPr>
    <w:rPr>
      <w:sz w:val="20"/>
      <w:szCs w:val="20"/>
    </w:rPr>
  </w:style>
  <w:style w:type="character" w:customStyle="1" w:styleId="CommentTextChar">
    <w:name w:val="Comment Text Char"/>
    <w:basedOn w:val="DefaultParagraphFont"/>
    <w:link w:val="CommentText"/>
    <w:uiPriority w:val="99"/>
    <w:semiHidden/>
    <w:rsid w:val="006A23F8"/>
    <w:rPr>
      <w:sz w:val="20"/>
      <w:szCs w:val="20"/>
    </w:rPr>
  </w:style>
  <w:style w:type="paragraph" w:styleId="CommentSubject">
    <w:name w:val="annotation subject"/>
    <w:basedOn w:val="CommentText"/>
    <w:next w:val="CommentText"/>
    <w:link w:val="CommentSubjectChar"/>
    <w:uiPriority w:val="99"/>
    <w:semiHidden/>
    <w:unhideWhenUsed/>
    <w:rsid w:val="006A23F8"/>
    <w:rPr>
      <w:b/>
      <w:bCs/>
    </w:rPr>
  </w:style>
  <w:style w:type="character" w:customStyle="1" w:styleId="CommentSubjectChar">
    <w:name w:val="Comment Subject Char"/>
    <w:basedOn w:val="CommentTextChar"/>
    <w:link w:val="CommentSubject"/>
    <w:uiPriority w:val="99"/>
    <w:semiHidden/>
    <w:rsid w:val="006A23F8"/>
    <w:rPr>
      <w:b/>
      <w:bCs/>
      <w:sz w:val="20"/>
      <w:szCs w:val="20"/>
    </w:rPr>
  </w:style>
  <w:style w:type="paragraph" w:styleId="Revision">
    <w:name w:val="Revision"/>
    <w:hidden/>
    <w:uiPriority w:val="99"/>
    <w:semiHidden/>
    <w:rsid w:val="006A23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6753">
      <w:bodyDiv w:val="1"/>
      <w:marLeft w:val="0"/>
      <w:marRight w:val="0"/>
      <w:marTop w:val="0"/>
      <w:marBottom w:val="0"/>
      <w:divBdr>
        <w:top w:val="none" w:sz="0" w:space="0" w:color="auto"/>
        <w:left w:val="none" w:sz="0" w:space="0" w:color="auto"/>
        <w:bottom w:val="none" w:sz="0" w:space="0" w:color="auto"/>
        <w:right w:val="none" w:sz="0" w:space="0" w:color="auto"/>
      </w:divBdr>
    </w:div>
    <w:div w:id="94989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garet.Rose@dhs.nj.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 Rose</dc:creator>
  <cp:lastModifiedBy>Margaret M Rose</cp:lastModifiedBy>
  <cp:revision>3</cp:revision>
  <cp:lastPrinted>2019-05-15T18:55:00Z</cp:lastPrinted>
  <dcterms:created xsi:type="dcterms:W3CDTF">2020-11-16T19:54:00Z</dcterms:created>
  <dcterms:modified xsi:type="dcterms:W3CDTF">2020-11-16T19:58:00Z</dcterms:modified>
</cp:coreProperties>
</file>